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1B" w:rsidRDefault="006E211B" w:rsidP="006E211B">
      <w:pPr>
        <w:tabs>
          <w:tab w:val="left" w:pos="567"/>
        </w:tabs>
        <w:spacing w:before="100" w:beforeAutospacing="1" w:after="100" w:afterAutospacing="1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□ Wyrażam zgodę* na przetwarzanie moich danych osobowych zawartych w liście motywacyjnym oraz załączonych do niego dokumentach - </w:t>
      </w:r>
      <w:r>
        <w:rPr>
          <w:rFonts w:asciiTheme="minorHAnsi" w:hAnsiTheme="minorHAnsi" w:cs="Calibri"/>
          <w:i/>
          <w:sz w:val="22"/>
          <w:szCs w:val="22"/>
        </w:rPr>
        <w:t>wymagane jeśli przekazane dane obejmują szczególne kategorie danych, o których mowa w art. 9 ust. 1 RODO</w:t>
      </w:r>
      <w:r>
        <w:rPr>
          <w:rFonts w:asciiTheme="minorHAnsi" w:hAnsiTheme="minorHAnsi" w:cs="Calibri"/>
          <w:sz w:val="22"/>
          <w:szCs w:val="22"/>
        </w:rPr>
        <w:t>.</w:t>
      </w:r>
    </w:p>
    <w:p w:rsidR="006E211B" w:rsidRDefault="006E211B" w:rsidP="006E211B">
      <w:pPr>
        <w:tabs>
          <w:tab w:val="left" w:pos="567"/>
        </w:tabs>
        <w:spacing w:before="100" w:beforeAutospacing="1" w:after="100" w:afterAutospacing="1"/>
        <w:jc w:val="both"/>
        <w:rPr>
          <w:rFonts w:asciiTheme="minorHAnsi" w:hAnsiTheme="minorHAnsi" w:cs="Calibri"/>
          <w:sz w:val="22"/>
          <w:szCs w:val="22"/>
          <w:highlight w:val="yellow"/>
        </w:rPr>
      </w:pPr>
      <w:r>
        <w:rPr>
          <w:rFonts w:ascii="Calibri" w:hAnsi="Calibri" w:cs="Calibri"/>
          <w:sz w:val="22"/>
          <w:szCs w:val="22"/>
        </w:rPr>
        <w:t>□</w:t>
      </w:r>
      <w:r>
        <w:rPr>
          <w:rFonts w:asciiTheme="minorHAnsi" w:hAnsiTheme="minorHAnsi" w:cs="Calibri"/>
          <w:sz w:val="22"/>
          <w:szCs w:val="22"/>
        </w:rPr>
        <w:t xml:space="preserve"> Wyrażam zgodę* na przetwarzanie danych osobowych zawartych w ofercie pracy dla potrzeb rekrutacji, a w przypadku wykorzystania ich w kolejnych naborach prowadzonych przez Urząd Miejski w Dąbrowie Białostockiej przez okres najbliższych 6 miesięcy, a w przypadku nieodebrania przekazanych dokumentów na ich komisyjne zniszczenie.</w:t>
      </w:r>
    </w:p>
    <w:p w:rsidR="006E211B" w:rsidRDefault="006E211B" w:rsidP="006E211B">
      <w:pPr>
        <w:tabs>
          <w:tab w:val="left" w:pos="567"/>
        </w:tabs>
        <w:spacing w:before="100" w:beforeAutospacing="1" w:after="100" w:afterAutospacing="1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*- Zaznacz krzyżykiem właściwe pole wyboru</w:t>
      </w:r>
    </w:p>
    <w:p w:rsidR="006E211B" w:rsidRDefault="006E211B" w:rsidP="006E211B">
      <w:pPr>
        <w:tabs>
          <w:tab w:val="left" w:pos="567"/>
        </w:tabs>
        <w:spacing w:before="100" w:beforeAutospacing="1" w:after="100" w:afterAutospacing="1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</w:t>
      </w:r>
    </w:p>
    <w:p w:rsidR="006E211B" w:rsidRDefault="006E211B" w:rsidP="006E211B">
      <w:pPr>
        <w:tabs>
          <w:tab w:val="left" w:pos="5194"/>
        </w:tabs>
        <w:ind w:left="336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(podpis osoby ubiegającej się o zatrudnienie)</w:t>
      </w:r>
    </w:p>
    <w:p w:rsidR="006E211B" w:rsidRDefault="006E211B" w:rsidP="006E211B">
      <w:pPr>
        <w:tabs>
          <w:tab w:val="left" w:pos="5194"/>
        </w:tabs>
        <w:ind w:left="336"/>
        <w:jc w:val="right"/>
        <w:rPr>
          <w:rFonts w:asciiTheme="minorHAnsi" w:hAnsiTheme="minorHAnsi" w:cs="Calibri"/>
          <w:sz w:val="20"/>
          <w:szCs w:val="20"/>
        </w:rPr>
      </w:pPr>
    </w:p>
    <w:p w:rsidR="006E211B" w:rsidRDefault="006E211B" w:rsidP="006E211B">
      <w:pPr>
        <w:jc w:val="center"/>
        <w:rPr>
          <w:rFonts w:asciiTheme="minorHAnsi" w:hAnsiTheme="minorHAnsi" w:cs="Calibri"/>
          <w:sz w:val="20"/>
          <w:szCs w:val="20"/>
          <w:u w:val="single"/>
        </w:rPr>
      </w:pPr>
      <w:r>
        <w:rPr>
          <w:rFonts w:asciiTheme="minorHAnsi" w:hAnsiTheme="minorHAnsi" w:cs="Calibri"/>
          <w:b/>
          <w:bCs/>
          <w:sz w:val="20"/>
          <w:szCs w:val="20"/>
          <w:u w:val="single"/>
        </w:rPr>
        <w:t>Informacje dotyczące przetwarzania danych osobowych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Administrator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  <w:highlight w:val="yellow"/>
        </w:rPr>
      </w:pPr>
      <w:r>
        <w:rPr>
          <w:rFonts w:asciiTheme="minorHAnsi" w:hAnsiTheme="minorHAnsi" w:cs="Calibri"/>
          <w:sz w:val="20"/>
          <w:szCs w:val="20"/>
        </w:rPr>
        <w:t>Administratorem Pana/Pani danych przetwarzanych w ramach procesu rekrutacji jest Urząd Miejski w Dąbrowie Białostockiej reprezentowany przez Burmistrza Dąbrowy Białostockiej, z siedzibą przy ul. Solidarności 1, 16-200 Dąbrowa Białostocka Może Pan/Pani skontaktować się z nami osobiście, poprzez korespondencję tradycyjną lub telefonicznie pod numerem 857121100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Inspektor ochrony danych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W celu uzyskania informacji dotyczących przetwarzanych przez Urząd Miejski w Dąbrowie Białostockiej danych osobowych może się Pan/Pani skontaktować z naszym Inspektorem Ochrony Danych za pośrednictwem korespondencji e-mail kierowanej na adres: </w:t>
      </w:r>
      <w:r>
        <w:rPr>
          <w:rFonts w:asciiTheme="minorHAnsi" w:hAnsiTheme="minorHAnsi"/>
          <w:sz w:val="20"/>
        </w:rPr>
        <w:t>iod_um_dabrowa_bialostocka@podlaskie.pl</w:t>
      </w:r>
    </w:p>
    <w:p w:rsidR="006E211B" w:rsidRDefault="006E211B" w:rsidP="006E211B">
      <w:pPr>
        <w:shd w:val="clear" w:color="auto" w:fill="FFFFFF"/>
        <w:jc w:val="both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/>
          <w:sz w:val="20"/>
          <w:szCs w:val="20"/>
        </w:rPr>
        <w:t>Cel i podstawy przetwarzania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Pana/Pani dane osobowe w zakresie wskazanym w przepisach prawa pracy </w:t>
      </w:r>
      <w:r>
        <w:rPr>
          <w:rFonts w:asciiTheme="minorHAnsi" w:hAnsiTheme="minorHAnsi" w:cs="Calibri"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sz w:val="20"/>
          <w:szCs w:val="20"/>
        </w:rPr>
        <w:t xml:space="preserve"> będą przetwarzane w celu przeprowadzenia obecnego postępowania rekrutacyjnego</w:t>
      </w:r>
      <w:r>
        <w:rPr>
          <w:rFonts w:asciiTheme="minorHAnsi" w:hAnsiTheme="minorHAnsi" w:cs="Calibri"/>
          <w:sz w:val="20"/>
          <w:szCs w:val="20"/>
          <w:vertAlign w:val="superscript"/>
        </w:rPr>
        <w:t>2</w:t>
      </w:r>
      <w:r>
        <w:rPr>
          <w:rFonts w:asciiTheme="minorHAnsi" w:hAnsiTheme="minorHAnsi" w:cs="Calibri"/>
          <w:sz w:val="20"/>
          <w:szCs w:val="20"/>
        </w:rPr>
        <w:t>, natomiast inne dane, w tym dane do kontaktu, na podstawie zgody</w:t>
      </w:r>
      <w:r>
        <w:rPr>
          <w:rFonts w:asciiTheme="minorHAnsi" w:hAnsiTheme="minorHAnsi" w:cs="Calibri"/>
          <w:sz w:val="20"/>
          <w:szCs w:val="20"/>
          <w:vertAlign w:val="superscript"/>
        </w:rPr>
        <w:t>3</w:t>
      </w:r>
      <w:r>
        <w:rPr>
          <w:rFonts w:asciiTheme="minorHAnsi" w:hAnsiTheme="minorHAnsi" w:cs="Calibri"/>
          <w:sz w:val="20"/>
          <w:szCs w:val="20"/>
        </w:rPr>
        <w:t>, która może zostać odwołana w dowolnym czasie.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Urząd Miejski w Dąbrowie Białostockiej </w:t>
      </w:r>
      <w:r>
        <w:rPr>
          <w:rFonts w:asciiTheme="minorHAnsi" w:hAnsiTheme="minorHAnsi" w:cs="Calibri"/>
          <w:sz w:val="20"/>
          <w:szCs w:val="20"/>
        </w:rPr>
        <w:t>będzie przetwarzał Pana/Pani dane osobowe, także w kolejnych naborach pracowników jeżeli wyrazi Pan/Pani na to zgodę</w:t>
      </w:r>
      <w:r>
        <w:rPr>
          <w:rFonts w:asciiTheme="minorHAnsi" w:hAnsiTheme="minorHAnsi" w:cs="Calibri"/>
          <w:sz w:val="20"/>
          <w:szCs w:val="20"/>
          <w:vertAlign w:val="superscript"/>
        </w:rPr>
        <w:t>4</w:t>
      </w:r>
      <w:r>
        <w:rPr>
          <w:rFonts w:asciiTheme="minorHAnsi" w:hAnsiTheme="minorHAnsi" w:cs="Calibri"/>
          <w:sz w:val="20"/>
          <w:szCs w:val="20"/>
        </w:rPr>
        <w:t>, która może zostać odwołana w dowolnym czasie.</w:t>
      </w:r>
    </w:p>
    <w:p w:rsidR="006E211B" w:rsidRDefault="006E211B" w:rsidP="006E211B">
      <w:pPr>
        <w:jc w:val="both"/>
        <w:rPr>
          <w:rFonts w:cs="Calibri"/>
        </w:rPr>
      </w:pPr>
      <w:r>
        <w:rPr>
          <w:rFonts w:asciiTheme="minorHAnsi" w:hAnsiTheme="minorHAnsi" w:cs="Calibri"/>
          <w:sz w:val="20"/>
          <w:szCs w:val="20"/>
        </w:rPr>
        <w:t>Jeżeli w dokumentach zawarte są dane, o których mowa w art. 9 ust. 1 RODO konieczna będzie Pana/Pani zgoda na ich przetwarzanie</w:t>
      </w:r>
      <w:r>
        <w:rPr>
          <w:rFonts w:asciiTheme="minorHAnsi" w:hAnsiTheme="minorHAnsi" w:cs="Calibri"/>
          <w:sz w:val="20"/>
          <w:szCs w:val="20"/>
          <w:vertAlign w:val="superscript"/>
        </w:rPr>
        <w:t>5</w:t>
      </w:r>
      <w:r>
        <w:rPr>
          <w:rFonts w:asciiTheme="minorHAnsi" w:hAnsiTheme="minorHAnsi" w:cs="Calibri"/>
          <w:sz w:val="20"/>
          <w:szCs w:val="20"/>
        </w:rPr>
        <w:t>, która może zostać odwołana w dowolnym czasie.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Odbiorcy danych osobowych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Pana/Pani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Okres przechowywania danych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Pana/Pani dane zgromadzone w obecnym procesie rekrutacyjnym będą przechowywane do zakończenia procesu rekrutacji.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W przypadku wyrażonej przez Pana/Panią zgody na wykorzystywane danych osobowych dla celów przyszłych rekrutacji, Pana/Pani dane będą wykorzystywane </w:t>
      </w:r>
      <w:r>
        <w:rPr>
          <w:rFonts w:asciiTheme="minorHAnsi" w:hAnsiTheme="minorHAnsi" w:cs="Calibri"/>
          <w:sz w:val="20"/>
          <w:szCs w:val="20"/>
        </w:rPr>
        <w:t>przez 6 miesięcy.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Prawa osób, których dane dotyczą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Ma Pan/Pani prawo do: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1)      prawo dostępu do swoich danych oraz otrzymania ich kopii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2)      prawo do sprostowania (poprawiania) swoich danych osobowych;</w:t>
      </w:r>
      <w:bookmarkStart w:id="0" w:name="_GoBack"/>
      <w:bookmarkEnd w:id="0"/>
    </w:p>
    <w:p w:rsidR="006E211B" w:rsidRDefault="006E211B" w:rsidP="006E211B">
      <w:pPr>
        <w:rPr>
          <w:rFonts w:ascii="Calibri" w:hAnsi="Calibri" w:cs="Calibri"/>
          <w:sz w:val="16"/>
          <w:szCs w:val="16"/>
        </w:rPr>
      </w:pPr>
      <w:r>
        <w:rPr>
          <w:rFonts w:asciiTheme="minorHAnsi" w:hAnsiTheme="minorHAnsi" w:cs="Calibri"/>
          <w:sz w:val="20"/>
          <w:szCs w:val="20"/>
        </w:rPr>
        <w:t>3)      prawo do ograniczenia przetwarzania danych osobowych;</w:t>
      </w:r>
      <w:r>
        <w:rPr>
          <w:rFonts w:asciiTheme="minorHAnsi" w:hAnsiTheme="minorHAnsi" w:cs="Calibri"/>
          <w:sz w:val="16"/>
          <w:szCs w:val="16"/>
          <w:vertAlign w:val="superscript"/>
        </w:rPr>
        <w:t xml:space="preserve"> 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4)      prawo do usunięcia danych osobowych 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(o ile pozwalają na to przepisy prawa i  w przypadku wyrażenia przez Pana/Panią zgody na przetwarzanie danych może Pan/Pani wycofać ją w dowolnym momencie. W tym celu należy zwrócić się pisemnie do Administratora Danych).</w:t>
      </w:r>
    </w:p>
    <w:p w:rsidR="006E211B" w:rsidRDefault="006E211B" w:rsidP="006E211B">
      <w:pPr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5)      prawo do wniesienia skargi do Prezes UODO (na adres Urzędu Ochrony Danych Osobowych, ul. Stawki 2, 00 - 193 Warszawa)</w:t>
      </w:r>
    </w:p>
    <w:p w:rsidR="006E211B" w:rsidRDefault="006E211B" w:rsidP="006E211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b/>
          <w:bCs/>
          <w:sz w:val="20"/>
          <w:szCs w:val="20"/>
        </w:rPr>
        <w:t>Informacja o wymogu podania danych</w:t>
      </w:r>
    </w:p>
    <w:p w:rsidR="006E211B" w:rsidRDefault="006E211B" w:rsidP="006E211B">
      <w:pPr>
        <w:jc w:val="both"/>
        <w:rPr>
          <w:rFonts w:cs="Calibri"/>
        </w:rPr>
      </w:pPr>
      <w:r>
        <w:rPr>
          <w:rFonts w:asciiTheme="minorHAnsi" w:hAnsiTheme="minorHAnsi" w:cs="Calibri"/>
          <w:sz w:val="20"/>
          <w:szCs w:val="20"/>
        </w:rPr>
        <w:t>Podanie przez Pana/Panią danych osobowych w zakresie wynikającym z art. 22</w:t>
      </w:r>
      <w:r>
        <w:rPr>
          <w:rFonts w:asciiTheme="minorHAnsi" w:hAnsiTheme="minorHAnsi" w:cs="Calibri"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sz w:val="20"/>
          <w:szCs w:val="20"/>
        </w:rPr>
        <w:t xml:space="preserve"> Kodeksu pracy jest niezbędne, aby uczestniczyć w postępowaniu rekrutacyjnym. Podanie przez Pana/Panią innych danych jest dobrowolne.</w:t>
      </w:r>
      <w:r>
        <w:rPr>
          <w:rFonts w:cs="Calibri"/>
        </w:rPr>
        <w:t xml:space="preserve"> </w:t>
      </w:r>
    </w:p>
    <w:p w:rsidR="006E211B" w:rsidRDefault="006E211B" w:rsidP="006E211B">
      <w:pPr>
        <w:jc w:val="center"/>
        <w:rPr>
          <w:rFonts w:cs="Calibri"/>
        </w:rPr>
      </w:pPr>
      <w:r>
        <w:rPr>
          <w:rFonts w:cs="Calibri"/>
        </w:rPr>
        <w:pict>
          <v:rect id="_x0000_i1025" style="width:453.6pt;height:1.5pt" o:hralign="center" o:hrstd="t" o:hr="t" fillcolor="#a0a0a0" stroked="f"/>
        </w:pict>
      </w:r>
    </w:p>
    <w:p w:rsidR="006E211B" w:rsidRDefault="006E211B" w:rsidP="006E211B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  <w:vertAlign w:val="superscript"/>
        </w:rPr>
        <w:t>1</w:t>
      </w:r>
      <w:r>
        <w:rPr>
          <w:rFonts w:ascii="Calibri" w:hAnsi="Calibri" w:cs="Calibri"/>
          <w:sz w:val="16"/>
          <w:szCs w:val="16"/>
        </w:rPr>
        <w:t xml:space="preserve"> Art. 22 ustawy z 26 czerwca 1974 r. Kodeks pracy (Dz. U. 2018 poz. 917 ze zm.);</w:t>
      </w:r>
    </w:p>
    <w:p w:rsidR="006E211B" w:rsidRDefault="006E211B" w:rsidP="006E211B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  <w:vertAlign w:val="superscript"/>
        </w:rPr>
        <w:t>2</w:t>
      </w:r>
      <w:r>
        <w:rPr>
          <w:rFonts w:ascii="Calibri" w:hAnsi="Calibri" w:cs="Calibri"/>
          <w:sz w:val="16"/>
          <w:szCs w:val="16"/>
        </w:rPr>
        <w:t xml:space="preserve"> Art. 6 ust. 1 lit. b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 </w:t>
      </w:r>
      <w:proofErr w:type="spellStart"/>
      <w:r>
        <w:rPr>
          <w:rFonts w:ascii="Calibri" w:hAnsi="Calibri" w:cs="Calibri"/>
          <w:sz w:val="16"/>
          <w:szCs w:val="16"/>
        </w:rPr>
        <w:t>późn</w:t>
      </w:r>
      <w:proofErr w:type="spellEnd"/>
      <w:r>
        <w:rPr>
          <w:rFonts w:ascii="Calibri" w:hAnsi="Calibri" w:cs="Calibri"/>
          <w:sz w:val="16"/>
          <w:szCs w:val="16"/>
        </w:rPr>
        <w:t>. zm.) (dalej: RODO);</w:t>
      </w:r>
    </w:p>
    <w:p w:rsidR="006E211B" w:rsidRDefault="006E211B" w:rsidP="006E211B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  <w:vertAlign w:val="superscript"/>
        </w:rPr>
        <w:t>3</w:t>
      </w:r>
      <w:r>
        <w:rPr>
          <w:rFonts w:ascii="Calibri" w:hAnsi="Calibri" w:cs="Calibri"/>
          <w:sz w:val="16"/>
          <w:szCs w:val="16"/>
        </w:rPr>
        <w:t>Art. 6 ust. 1 lit a RODO;</w:t>
      </w:r>
    </w:p>
    <w:p w:rsidR="006E211B" w:rsidRDefault="006E211B" w:rsidP="006E211B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  <w:vertAlign w:val="superscript"/>
        </w:rPr>
        <w:t>4</w:t>
      </w:r>
      <w:r>
        <w:rPr>
          <w:rFonts w:ascii="Calibri" w:hAnsi="Calibri" w:cs="Calibri"/>
          <w:sz w:val="16"/>
          <w:szCs w:val="16"/>
        </w:rPr>
        <w:t>Art. 6 ust. 1 lit a RODO;</w:t>
      </w:r>
    </w:p>
    <w:p w:rsidR="00CB5BC5" w:rsidRPr="006E211B" w:rsidRDefault="006E211B">
      <w:pPr>
        <w:rPr>
          <w:rFonts w:asciiTheme="minorHAnsi" w:hAnsiTheme="minorHAnsi" w:cs="Calibri"/>
          <w:sz w:val="20"/>
          <w:szCs w:val="20"/>
        </w:rPr>
      </w:pPr>
      <w:r>
        <w:rPr>
          <w:rFonts w:ascii="Calibri" w:hAnsi="Calibri" w:cs="Calibri"/>
          <w:sz w:val="16"/>
          <w:szCs w:val="16"/>
          <w:vertAlign w:val="superscript"/>
        </w:rPr>
        <w:t>5</w:t>
      </w:r>
      <w:r>
        <w:rPr>
          <w:rFonts w:ascii="Calibri" w:hAnsi="Calibri" w:cs="Calibri"/>
          <w:sz w:val="16"/>
          <w:szCs w:val="16"/>
        </w:rPr>
        <w:t>Art. 9 ust. 2 lit. a RODO.</w:t>
      </w:r>
    </w:p>
    <w:sectPr w:rsidR="00CB5BC5" w:rsidRPr="006E211B" w:rsidSect="006E211B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1B"/>
    <w:rsid w:val="006E211B"/>
    <w:rsid w:val="00772E8A"/>
    <w:rsid w:val="00EE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99BE3-3EA6-4CD7-86E9-14F3F7A9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jkondracka</dc:creator>
  <cp:keywords/>
  <dc:description/>
  <cp:lastModifiedBy>jkondracka</cp:lastModifiedBy>
  <cp:revision>1</cp:revision>
  <dcterms:created xsi:type="dcterms:W3CDTF">2019-09-19T09:25:00Z</dcterms:created>
  <dcterms:modified xsi:type="dcterms:W3CDTF">2019-09-19T09:26:00Z</dcterms:modified>
</cp:coreProperties>
</file>